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F6" w:rsidRDefault="009F49F6" w:rsidP="00A45D43">
      <w:pPr>
        <w:shd w:val="clear" w:color="auto" w:fill="FFFFFF"/>
        <w:spacing w:after="0" w:line="439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hr-HR"/>
        </w:rPr>
      </w:pPr>
      <w:r w:rsidRPr="003F113B">
        <w:rPr>
          <w:b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0" locked="0" layoutInCell="1" allowOverlap="1" wp14:anchorId="761A77E6" wp14:editId="70769A2E">
            <wp:simplePos x="0" y="0"/>
            <wp:positionH relativeFrom="column">
              <wp:posOffset>-25153</wp:posOffset>
            </wp:positionH>
            <wp:positionV relativeFrom="paragraph">
              <wp:posOffset>-581743</wp:posOffset>
            </wp:positionV>
            <wp:extent cx="1868879" cy="938254"/>
            <wp:effectExtent l="0" t="0" r="0" b="0"/>
            <wp:wrapNone/>
            <wp:docPr id="1" name="Slika 1" descr="C:\Users\i\Desktop\Oš luka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\Desktop\Oš luka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78" cy="93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D43" w:rsidRPr="00A45D43" w:rsidRDefault="00A45D43" w:rsidP="00A45D43">
      <w:pPr>
        <w:shd w:val="clear" w:color="auto" w:fill="FFFFFF"/>
        <w:spacing w:after="0" w:line="439" w:lineRule="atLeast"/>
        <w:jc w:val="center"/>
        <w:outlineLvl w:val="0"/>
        <w:rPr>
          <w:rFonts w:ascii="Trebuchet MS" w:eastAsia="Times New Roman" w:hAnsi="Trebuchet MS" w:cs="Times New Roman"/>
          <w:color w:val="000000"/>
          <w:kern w:val="36"/>
          <w:sz w:val="29"/>
          <w:szCs w:val="29"/>
          <w:lang w:eastAsia="hr-HR"/>
        </w:rPr>
      </w:pPr>
      <w:r w:rsidRPr="00A45D4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hr-HR"/>
        </w:rPr>
        <w:t>UPISI U PRVI RAZRED</w:t>
      </w:r>
    </w:p>
    <w:p w:rsidR="00A45D43" w:rsidRDefault="004649AA" w:rsidP="004649A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Upis djece u prvi razred osnovne škole na području Grad</w:t>
      </w:r>
      <w:r w:rsidR="0007687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 Zagreba za školsku godinu 2026./2027</w:t>
      </w:r>
      <w:r w:rsidRP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obavljat će se putem Nacionalnog informacijskog sustava upisa u osnovne škole. Aplikaciji za upis pristupa se putem adrese </w:t>
      </w:r>
      <w:hyperlink r:id="rId7" w:history="1">
        <w:r w:rsidRPr="004649AA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https://osnovne.e-upisi.hr/</w:t>
        </w:r>
      </w:hyperlink>
      <w:r w:rsidRP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 koristeći sustav e-Građani.</w:t>
      </w:r>
      <w:r w:rsidR="00A45D43" w:rsidRP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</w:t>
      </w:r>
    </w:p>
    <w:p w:rsidR="004649AA" w:rsidRDefault="004649AA" w:rsidP="004649A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Prijavu za redovni upis djeteta u osnovnu školu roditelji/skrbnici mogu preda</w:t>
      </w:r>
      <w:r w:rsidR="00076875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ti od 16</w:t>
      </w:r>
      <w:r w:rsidR="00606EC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 veljače do 15. ožujka putem navedene aplikacije.</w:t>
      </w:r>
    </w:p>
    <w:p w:rsidR="00A45D43" w:rsidRPr="004649AA" w:rsidRDefault="00A45D43" w:rsidP="004649A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Sva djeca koja na</w:t>
      </w:r>
      <w:r w:rsidR="004649A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vrše 6 godina </w:t>
      </w:r>
      <w:r w:rsidR="0007687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zaključno na dan 31. ožujka 2026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godine školski su obveznici.</w:t>
      </w:r>
    </w:p>
    <w:p w:rsidR="00A45D43" w:rsidRPr="00A45D43" w:rsidRDefault="00A45D43" w:rsidP="004649AA">
      <w:pPr>
        <w:pStyle w:val="Tijeloteksta"/>
        <w:rPr>
          <w:rFonts w:ascii="Verdana" w:hAnsi="Verdana" w:cs="Times New Roman"/>
          <w:sz w:val="20"/>
          <w:szCs w:val="20"/>
        </w:rPr>
      </w:pPr>
      <w:r w:rsidRPr="00A45D43">
        <w:t>UPISNA PROCEDURA ZA UČENIKE KOJI PRIPADAJU UPISNOM PODRUČJU OSNOVNE  ŠKOLE  LUKA  (bez obzira upisuje li se dijete u našu školu ili u neku drugu):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1. Pregled kod školske liječnice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Roditelji su dužni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  putem aplikacije </w:t>
      </w:r>
      <w:hyperlink r:id="rId8" w:tgtFrame="_blank" w:history="1">
        <w:r w:rsidRPr="00A45D43">
          <w:rPr>
            <w:rFonts w:ascii="Arial" w:eastAsia="Times New Roman" w:hAnsi="Arial" w:cs="Arial"/>
            <w:b/>
            <w:bCs/>
            <w:color w:val="157FFF"/>
            <w:sz w:val="21"/>
            <w:szCs w:val="21"/>
            <w:u w:val="single"/>
            <w:lang w:eastAsia="hr-HR"/>
          </w:rPr>
          <w:t>TERMINKO</w:t>
        </w:r>
      </w:hyperlink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 naručiti dijete na liječnički pregled kod liječnice školske medicine dr. Biserke </w:t>
      </w:r>
      <w:proofErr w:type="spellStart"/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Labavić</w:t>
      </w:r>
      <w:proofErr w:type="spellEnd"/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 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(</w:t>
      </w:r>
      <w:r w:rsidRPr="00A45D43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Dispanzer školske medicine u Domu zdravlja Sesvete, Ninska 10)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2.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Pregled/testiranje u školi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Testiranje obavlja stručni tim škole. Mjesto održavanja testiranja je u  uredu stručnih suradnika  na 1. katu škole. Predviđeno vrijeme termina testiranja je 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oko 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30 minuta.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3.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Roditelji ili skrbnici djece - školskih obveznika koji su odabrali neku drugu školu, a po mjestu stanovanja pripadaju našoj školi, 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dijete su dužni dovesti  na testiranje u Osnovnu školu Luka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  <w:r w:rsidRPr="00076875"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  <w:t xml:space="preserve">te na liječnički pregled kod naše školske liječnice dr. </w:t>
      </w:r>
      <w:proofErr w:type="spellStart"/>
      <w:r w:rsidRPr="00076875"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  <w:t>Labavić</w:t>
      </w:r>
      <w:proofErr w:type="spellEnd"/>
      <w:r w:rsidRPr="00076875"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  <w:t>.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4.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Molimo roditelje da dođu u školu 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 ka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ko bi dobili  termin testiranja ovisno koji vrtić </w:t>
      </w:r>
      <w:r w:rsidR="009F49F6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dijete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pohađa. 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DV MARKUŠEVEC</w:t>
      </w:r>
      <w:r w:rsidR="00EA5E7F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, </w:t>
      </w:r>
      <w:r w:rsidR="00EA5E7F" w:rsidRPr="00A71BB7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D</w:t>
      </w:r>
      <w:r w:rsidR="00EA5E7F" w:rsidRPr="00A71BB7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V</w:t>
      </w:r>
      <w:r w:rsidR="00EA5E7F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 SESVETE</w:t>
      </w:r>
      <w:r w:rsidR="00EA5E7F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-   </w:t>
      </w:r>
      <w:r w:rsidR="0061702E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24.2</w:t>
      </w:r>
      <w:r w:rsidR="00076875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.2026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. 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utorak  od </w:t>
      </w:r>
      <w:r w:rsidR="0068133B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16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 do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18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sati.</w:t>
      </w:r>
    </w:p>
    <w:p w:rsidR="00A45D43" w:rsidRPr="00A45D43" w:rsidRDefault="0068133B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DV ŠEGRT  HLAPIĆ, </w:t>
      </w:r>
      <w:r w:rsidR="00A45D43"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DV LEPTIR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 I OSTALI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-  </w:t>
      </w:r>
      <w:r w:rsidR="0061702E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 25.2</w:t>
      </w:r>
      <w:r w:rsidR="00076875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.2026</w:t>
      </w:r>
      <w:r w:rsidR="00A45D43"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.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  <w:r w:rsid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srijeda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od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16</w:t>
      </w:r>
      <w:r w:rsid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 do 18 sati.</w:t>
      </w:r>
      <w:r w:rsidR="00A45D43"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 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4649AA" w:rsidRDefault="004649AA" w:rsidP="00A45D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:rsidR="004649AA" w:rsidRDefault="004649AA" w:rsidP="00A45D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:rsidR="004649AA" w:rsidRDefault="004649AA" w:rsidP="00A45D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:rsidR="00606ECC" w:rsidRDefault="00606ECC" w:rsidP="00A45D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:rsidR="00EA5E7F" w:rsidRDefault="00EA5E7F" w:rsidP="00A45D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lastRenderedPageBreak/>
        <w:t>Obavezna dokumentacija koju je potrebno donijeti pri dolasku u školu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 na dan testiranja djeteta za psihofizičku zrelost 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 xml:space="preserve"> je sljedeća (ponijeti kopije dokumenata):</w:t>
      </w:r>
    </w:p>
    <w:p w:rsidR="00A45D43" w:rsidRPr="00A45D43" w:rsidRDefault="00EA5E7F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1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Potvrdu o zaposlenju ili  evidenciji radnog staža HZMO-e 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u w:val="single"/>
          <w:lang w:eastAsia="hr-HR"/>
        </w:rPr>
        <w:t>roditelja ili skrbnika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u slučaju potrebe za uključivanjem u </w:t>
      </w:r>
      <w:r w:rsidR="00A45D43"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hr-HR"/>
        </w:rPr>
        <w:t>program produženog boravka</w:t>
      </w:r>
    </w:p>
    <w:p w:rsidR="00A45D43" w:rsidRPr="00A45D43" w:rsidRDefault="00EA5E7F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2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Liječnička dokumentacija (ako je dijete ima i ako je bitna za školu)</w:t>
      </w:r>
    </w:p>
    <w:p w:rsidR="00A45D43" w:rsidRPr="00A45D43" w:rsidRDefault="00EA5E7F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3</w:t>
      </w:r>
      <w:r w:rsidR="00A45D43"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U slučaju razvoda roditelja molimo dostaviti i rješenje o skrbništvu.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 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hr-HR"/>
        </w:rPr>
        <w:t>UPISNA PROCEDURA ZA UČENIKE KOJI NE PRIPADAJU UPISNOM PODRUČJU OSNOVNE ŠKOLE  LUKA  </w:t>
      </w:r>
      <w:r w:rsidRPr="00A45D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hr-HR"/>
        </w:rPr>
        <w:t>(a roditelji ih žele upisati u našu školu):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1. Pregled kod školske liječnice u ambulanti koja je određena prema mjestu stanovanja, odnosno upisnom području.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2. Pregled/testiranje u školi kojoj dijete - školski obveznik pripada prema upisnom području.</w:t>
      </w:r>
    </w:p>
    <w:p w:rsidR="004649AA" w:rsidRDefault="00A45D43" w:rsidP="004649A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3. Zamolba za upis u našu školu, odnosno u školu izvan upisnog područja  </w:t>
      </w:r>
      <w:r w:rsidR="004649AA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(prilikom predaje zahtjeva u aplikaciji za upis </w:t>
      </w:r>
      <w:r w:rsid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kojoj se pristupa </w:t>
      </w:r>
      <w:r w:rsidR="004649AA" w:rsidRP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se putem adrese </w:t>
      </w:r>
      <w:hyperlink r:id="rId9" w:history="1">
        <w:r w:rsidR="004649AA" w:rsidRPr="004649AA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https://osnovne.e-upisi.hr/</w:t>
        </w:r>
      </w:hyperlink>
      <w:r w:rsidR="004649AA" w:rsidRP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 koristeći sustav e-Građani. </w:t>
      </w:r>
      <w:r w:rsidR="004649A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)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4. Razgovor roditelja ili skrbnika i djeteta sa stručnim timom naše škole  (potrebna  potvrda o utvrđenom psihofizičkom stanju djeteta koji su obavili u školi kojoj prema upisnom području pripadaju -</w:t>
      </w:r>
      <w:r w:rsidRPr="00A45D43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Obrazac 5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). 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hr-HR"/>
        </w:rPr>
        <w:t>POTREBNI DOKUMENTI</w:t>
      </w:r>
    </w:p>
    <w:p w:rsidR="00F13586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u w:val="single"/>
          <w:lang w:eastAsia="hr-HR"/>
        </w:rPr>
        <w:t> </w:t>
      </w:r>
      <w:r w:rsidRPr="00A45D43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hr-HR"/>
        </w:rPr>
        <w:t>Za prijevremeni upis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 - Rješenje koje izdaje Gradski ured za obrazovanje. 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hr-HR"/>
        </w:rPr>
        <w:t>U</w:t>
      </w:r>
      <w:r w:rsidR="00EA5E7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hr-HR"/>
        </w:rPr>
        <w:t>TVRĐENE TEŠKOĆE  I  ODGODE  2025./2026</w:t>
      </w:r>
      <w:r w:rsidRPr="00A45D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hr-HR"/>
        </w:rPr>
        <w:t>.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Djeca školski obveznici s već utvrđenim teškoćama u razvoju i djeca s odgodom up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isa za školsku g</w:t>
      </w:r>
      <w:r w:rsidR="00076875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odinu 2025./2026</w:t>
      </w:r>
      <w:r w:rsidRPr="00A45D43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 trebaju pristupiti utvrđivanju psihofizičkog stanja zbog upisa u 1. razred od </w:t>
      </w:r>
      <w:r w:rsidR="00076875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1. veljače do 15. travnja 2026</w:t>
      </w:r>
      <w:r w:rsidRPr="00A45D43"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. godine.</w:t>
      </w:r>
      <w:bookmarkStart w:id="0" w:name="_GoBack"/>
      <w:bookmarkEnd w:id="0"/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hr-HR"/>
        </w:rPr>
        <w:t>Molimo vas da ne kasnite na termine i da donesete svu potrebnu dokumentaciju kako bismo se držali zadanih vremenskih okvira.</w:t>
      </w:r>
    </w:p>
    <w:p w:rsidR="00A45D43" w:rsidRPr="00A45D43" w:rsidRDefault="00A45D43" w:rsidP="00A45D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45D43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DB6C2D" w:rsidRDefault="00DB6C2D"/>
    <w:sectPr w:rsidR="00DB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EB"/>
    <w:rsid w:val="000438A1"/>
    <w:rsid w:val="00076875"/>
    <w:rsid w:val="00231130"/>
    <w:rsid w:val="00342FC4"/>
    <w:rsid w:val="004649AA"/>
    <w:rsid w:val="005F1CCA"/>
    <w:rsid w:val="0060401A"/>
    <w:rsid w:val="00606ECC"/>
    <w:rsid w:val="0061702E"/>
    <w:rsid w:val="0068133B"/>
    <w:rsid w:val="007405E2"/>
    <w:rsid w:val="009F49F6"/>
    <w:rsid w:val="00A45D43"/>
    <w:rsid w:val="00A71BB7"/>
    <w:rsid w:val="00B913EB"/>
    <w:rsid w:val="00C46B61"/>
    <w:rsid w:val="00CE49AB"/>
    <w:rsid w:val="00D3258F"/>
    <w:rsid w:val="00DB6C2D"/>
    <w:rsid w:val="00EA5E7F"/>
    <w:rsid w:val="00F1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5D4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A45D4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A4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45D43"/>
    <w:rPr>
      <w:i/>
      <w:iCs/>
    </w:rPr>
  </w:style>
  <w:style w:type="character" w:styleId="Hiperveza">
    <w:name w:val="Hyperlink"/>
    <w:basedOn w:val="Zadanifontodlomka"/>
    <w:uiPriority w:val="99"/>
    <w:unhideWhenUsed/>
    <w:rsid w:val="00A45D43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4649AA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1"/>
      <w:szCs w:val="21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649AA"/>
    <w:rPr>
      <w:rFonts w:ascii="Arial" w:eastAsia="Times New Roman" w:hAnsi="Arial" w:cs="Arial"/>
      <w:b/>
      <w:bCs/>
      <w:i/>
      <w:iCs/>
      <w:color w:val="000000"/>
      <w:sz w:val="21"/>
      <w:szCs w:val="21"/>
      <w:shd w:val="clear" w:color="auto" w:fill="FFFFFF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5D4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A45D4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A4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45D43"/>
    <w:rPr>
      <w:i/>
      <w:iCs/>
    </w:rPr>
  </w:style>
  <w:style w:type="character" w:styleId="Hiperveza">
    <w:name w:val="Hyperlink"/>
    <w:basedOn w:val="Zadanifontodlomka"/>
    <w:uiPriority w:val="99"/>
    <w:unhideWhenUsed/>
    <w:rsid w:val="00A45D43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4649AA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1"/>
      <w:szCs w:val="21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649AA"/>
    <w:rPr>
      <w:rFonts w:ascii="Arial" w:eastAsia="Times New Roman" w:hAnsi="Arial" w:cs="Arial"/>
      <w:b/>
      <w:bCs/>
      <w:i/>
      <w:iCs/>
      <w:color w:val="000000"/>
      <w:sz w:val="21"/>
      <w:szCs w:val="21"/>
      <w:shd w:val="clear" w:color="auto" w:fill="FF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minko.h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snovne.e-upisi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novne.e-upis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22E42-EE36-48D0-B9EF-F7B84627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Luka</dc:creator>
  <cp:lastModifiedBy>OŠ Luka</cp:lastModifiedBy>
  <cp:revision>5</cp:revision>
  <cp:lastPrinted>2024-02-15T09:52:00Z</cp:lastPrinted>
  <dcterms:created xsi:type="dcterms:W3CDTF">2026-01-27T07:25:00Z</dcterms:created>
  <dcterms:modified xsi:type="dcterms:W3CDTF">2026-02-04T11:47:00Z</dcterms:modified>
</cp:coreProperties>
</file>